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2D2" w:rsidRPr="003E4640" w:rsidRDefault="000172D2" w:rsidP="003E4640">
      <w:pPr>
        <w:jc w:val="center"/>
        <w:rPr>
          <w:rFonts w:ascii="宋体" w:cs="宋体"/>
          <w:sz w:val="52"/>
          <w:szCs w:val="52"/>
        </w:rPr>
      </w:pPr>
      <w:r w:rsidRPr="003E4640">
        <w:rPr>
          <w:rFonts w:ascii="宋体" w:hAnsi="宋体" w:cs="宋体" w:hint="eastAsia"/>
          <w:sz w:val="52"/>
          <w:szCs w:val="52"/>
        </w:rPr>
        <w:t>情况说明</w:t>
      </w:r>
    </w:p>
    <w:p w:rsidR="000172D2" w:rsidRPr="002A1476" w:rsidRDefault="000172D2" w:rsidP="0034519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</w:t>
      </w:r>
      <w:r w:rsidRPr="002A1476">
        <w:rPr>
          <w:rFonts w:ascii="仿宋" w:eastAsia="仿宋" w:hAnsi="仿宋" w:cs="仿宋" w:hint="eastAsia"/>
          <w:sz w:val="32"/>
          <w:szCs w:val="32"/>
        </w:rPr>
        <w:t>主要职责</w:t>
      </w:r>
    </w:p>
    <w:p w:rsidR="000172D2" w:rsidRPr="002A1476" w:rsidRDefault="000172D2" w:rsidP="0034519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A1476">
        <w:rPr>
          <w:rFonts w:ascii="仿宋" w:eastAsia="仿宋" w:hAnsi="仿宋" w:cs="仿宋" w:hint="eastAsia"/>
          <w:sz w:val="32"/>
          <w:szCs w:val="32"/>
        </w:rPr>
        <w:t>（一）承担组织领导和协调全区统计工作，确保统计数据真实、准确、及时；贯彻执行国家、省、市统计法律、法规及规章，制定部门规范性文件；贯彻执行国家、省、市统计政策、规划、基本统计制度和统计标准；指导全区统计工作。</w:t>
      </w:r>
    </w:p>
    <w:p w:rsidR="000172D2" w:rsidRPr="002A1476" w:rsidRDefault="000172D2" w:rsidP="0034519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A1476">
        <w:rPr>
          <w:rFonts w:ascii="仿宋" w:eastAsia="仿宋" w:hAnsi="仿宋" w:cs="仿宋" w:hint="eastAsia"/>
          <w:sz w:val="32"/>
          <w:szCs w:val="32"/>
        </w:rPr>
        <w:t>（二）贯彻执行国家、省、市国民经济核算制度，建立健全全区国民经济核算体系和统计指标体系，监督管理各镇、办事处国民经济核算工作。</w:t>
      </w:r>
    </w:p>
    <w:p w:rsidR="000172D2" w:rsidRPr="002A1476" w:rsidRDefault="000172D2" w:rsidP="0034519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A1476">
        <w:rPr>
          <w:rFonts w:ascii="仿宋" w:eastAsia="仿宋" w:hAnsi="仿宋" w:cs="仿宋" w:hint="eastAsia"/>
          <w:sz w:val="32"/>
          <w:szCs w:val="32"/>
        </w:rPr>
        <w:t>（三）会同有关部门贯彻落实全国、全省、全市重大国情国力普查计划、方案，组织实施全区人口、经济、农业等国情国力普查和投入产出调查等大型专项调查，汇总、整理和提供有关国情国力方面的统计数据。</w:t>
      </w:r>
    </w:p>
    <w:p w:rsidR="000172D2" w:rsidRPr="002A1476" w:rsidRDefault="000172D2" w:rsidP="0034519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A1476">
        <w:rPr>
          <w:rFonts w:ascii="仿宋" w:eastAsia="仿宋" w:hAnsi="仿宋" w:cs="仿宋" w:hint="eastAsia"/>
          <w:sz w:val="32"/>
          <w:szCs w:val="32"/>
        </w:rPr>
        <w:t>（四）组织实施农林牧渔业、工业、建筑业、批发和零售业、住宿和餐饮业、房地产业、租赁和商务服务业、居民服务和其他服务业、能源、投资、科技、人口、劳动力、环境基本状况、文化体育和娱乐业以及装卸搬运和其他运输服务业、仓储业、计算机服务业、软件业、科技交流和推广服务业、社会福利业等统计调查，收集、汇总、整理和提供有关调查的统计数据，综合整理和提供交通运输、对外贸易、对外经济等全区性基本统计数据。</w:t>
      </w:r>
    </w:p>
    <w:p w:rsidR="000172D2" w:rsidRPr="002A1476" w:rsidRDefault="000172D2" w:rsidP="0034519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A1476">
        <w:rPr>
          <w:rFonts w:ascii="仿宋" w:eastAsia="仿宋" w:hAnsi="仿宋" w:cs="仿宋" w:hint="eastAsia"/>
          <w:sz w:val="32"/>
          <w:szCs w:val="32"/>
        </w:rPr>
        <w:lastRenderedPageBreak/>
        <w:t>（五）组织各镇、办事处和区政府各部门的经济、社会、科技和资源环境统计调查；统一核定、管理、公布全区性基本统计资料，定期发布全区国民经济和社会发展情况的统计信息；组织实施重要的统计监测评价考核和社情民意调查。</w:t>
      </w:r>
    </w:p>
    <w:p w:rsidR="000172D2" w:rsidRPr="002A1476" w:rsidRDefault="000172D2" w:rsidP="0034519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A1476">
        <w:rPr>
          <w:rFonts w:ascii="仿宋" w:eastAsia="仿宋" w:hAnsi="仿宋" w:cs="仿宋" w:hint="eastAsia"/>
          <w:sz w:val="32"/>
          <w:szCs w:val="32"/>
        </w:rPr>
        <w:t>（六）对国民经济、社会发展、科技进步和资源环境等情况进行统计分析、统计预测和统计监督；向区委、区政府及有关部门提供统计信息和咨询建议。</w:t>
      </w:r>
    </w:p>
    <w:p w:rsidR="000172D2" w:rsidRPr="002A1476" w:rsidRDefault="000172D2" w:rsidP="0034519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A1476">
        <w:rPr>
          <w:rFonts w:ascii="仿宋" w:eastAsia="仿宋" w:hAnsi="仿宋" w:cs="仿宋" w:hint="eastAsia"/>
          <w:sz w:val="32"/>
          <w:szCs w:val="32"/>
        </w:rPr>
        <w:t>（七）制定全区统计调查计划，负责全区统计调查项目的管理。指导专业统计基础工作、统计基层业务基础建设；组织建立全区服务业统计信息共享制度和发布制度；建立健全统计数据质量审核、监控和评估制度，开展对重要统计数据的审核、监控和评估；依法监督管理涉外调查活动。</w:t>
      </w:r>
    </w:p>
    <w:p w:rsidR="000172D2" w:rsidRPr="002A1476" w:rsidRDefault="000172D2" w:rsidP="0034519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A1476">
        <w:rPr>
          <w:rFonts w:ascii="仿宋" w:eastAsia="仿宋" w:hAnsi="仿宋" w:cs="仿宋" w:hint="eastAsia"/>
          <w:sz w:val="32"/>
          <w:szCs w:val="32"/>
        </w:rPr>
        <w:t>（八）协助各镇、办事处管理统计工作人员；指导全区统计专业技术队伍建设，负责全区统计人员岗位培训</w:t>
      </w:r>
      <w:r>
        <w:rPr>
          <w:rFonts w:ascii="仿宋" w:eastAsia="仿宋" w:hAnsi="仿宋" w:cs="仿宋" w:hint="eastAsia"/>
          <w:sz w:val="32"/>
          <w:szCs w:val="32"/>
        </w:rPr>
        <w:t>工作，承办统计从业资格认定</w:t>
      </w:r>
      <w:r w:rsidRPr="002A1476">
        <w:rPr>
          <w:rFonts w:ascii="仿宋" w:eastAsia="仿宋" w:hAnsi="仿宋" w:cs="仿宋" w:hint="eastAsia"/>
          <w:sz w:val="32"/>
          <w:szCs w:val="32"/>
        </w:rPr>
        <w:t>工作</w:t>
      </w:r>
      <w:r>
        <w:rPr>
          <w:rFonts w:ascii="仿宋" w:eastAsia="仿宋" w:hAnsi="仿宋" w:cs="仿宋" w:hint="eastAsia"/>
          <w:sz w:val="32"/>
          <w:szCs w:val="32"/>
        </w:rPr>
        <w:t>；监督管理各镇、办事处统计部门由中央、省、区财政提供的统计经费和专项基本建设投资</w:t>
      </w:r>
      <w:r w:rsidRPr="002A1476">
        <w:rPr>
          <w:rFonts w:ascii="仿宋" w:eastAsia="仿宋" w:hAnsi="仿宋" w:cs="仿宋" w:hint="eastAsia"/>
          <w:sz w:val="32"/>
          <w:szCs w:val="32"/>
        </w:rPr>
        <w:t>。</w:t>
      </w:r>
    </w:p>
    <w:p w:rsidR="000172D2" w:rsidRPr="002A1476" w:rsidRDefault="000172D2" w:rsidP="0034519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A1476">
        <w:rPr>
          <w:rFonts w:ascii="仿宋" w:eastAsia="仿宋" w:hAnsi="仿宋" w:cs="仿宋" w:hint="eastAsia"/>
          <w:sz w:val="32"/>
          <w:szCs w:val="32"/>
        </w:rPr>
        <w:t>（九）建立并管理全区统计信息自动化系统和统计数据库系统，组织制定各镇、办事处</w:t>
      </w:r>
      <w:r>
        <w:rPr>
          <w:rFonts w:ascii="仿宋" w:eastAsia="仿宋" w:hAnsi="仿宋" w:cs="仿宋" w:hint="eastAsia"/>
          <w:sz w:val="32"/>
          <w:szCs w:val="32"/>
        </w:rPr>
        <w:t>、区政府各部门</w:t>
      </w:r>
      <w:r w:rsidRPr="002A1476">
        <w:rPr>
          <w:rFonts w:ascii="仿宋" w:eastAsia="仿宋" w:hAnsi="仿宋" w:cs="仿宋" w:hint="eastAsia"/>
          <w:sz w:val="32"/>
          <w:szCs w:val="32"/>
        </w:rPr>
        <w:t>统计数据库和网络的基本标准和运行规则；指导各镇、办事处统计信息自动化系统建设。</w:t>
      </w:r>
    </w:p>
    <w:p w:rsidR="000172D2" w:rsidRPr="002A1476" w:rsidRDefault="000172D2" w:rsidP="0034519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A1476">
        <w:rPr>
          <w:rFonts w:ascii="仿宋" w:eastAsia="仿宋" w:hAnsi="仿宋" w:cs="仿宋" w:hint="eastAsia"/>
          <w:sz w:val="32"/>
          <w:szCs w:val="32"/>
        </w:rPr>
        <w:t>（十）领导和管理所属事业单位。</w:t>
      </w:r>
    </w:p>
    <w:p w:rsidR="000172D2" w:rsidRPr="002A1476" w:rsidRDefault="000172D2" w:rsidP="0034519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A1476">
        <w:rPr>
          <w:rFonts w:ascii="仿宋" w:eastAsia="仿宋" w:hAnsi="仿宋" w:cs="仿宋" w:hint="eastAsia"/>
          <w:sz w:val="32"/>
          <w:szCs w:val="32"/>
        </w:rPr>
        <w:t>（十一）承办区政府交办的其他事项。</w:t>
      </w:r>
    </w:p>
    <w:p w:rsidR="000172D2" w:rsidRPr="002A1476" w:rsidRDefault="000172D2" w:rsidP="0034519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二</w:t>
      </w:r>
      <w:r w:rsidRPr="002A1476"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机构及</w:t>
      </w:r>
      <w:r w:rsidRPr="002A1476">
        <w:rPr>
          <w:rFonts w:ascii="仿宋" w:eastAsia="仿宋" w:hAnsi="仿宋" w:cs="仿宋" w:hint="eastAsia"/>
          <w:sz w:val="32"/>
          <w:szCs w:val="32"/>
        </w:rPr>
        <w:t>人员编制</w:t>
      </w:r>
    </w:p>
    <w:p w:rsidR="000172D2" w:rsidRDefault="000172D2" w:rsidP="0034519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A1476">
        <w:rPr>
          <w:rFonts w:ascii="仿宋" w:eastAsia="仿宋" w:hAnsi="仿宋" w:cs="仿宋" w:hint="eastAsia"/>
          <w:sz w:val="32"/>
          <w:szCs w:val="32"/>
        </w:rPr>
        <w:t>区统计局机关行政编制为</w:t>
      </w:r>
      <w:r w:rsidRPr="002A1476">
        <w:rPr>
          <w:rFonts w:ascii="仿宋" w:eastAsia="仿宋" w:hAnsi="仿宋" w:cs="仿宋"/>
          <w:sz w:val="32"/>
          <w:szCs w:val="32"/>
        </w:rPr>
        <w:t>4</w:t>
      </w:r>
      <w:r w:rsidRPr="002A1476">
        <w:rPr>
          <w:rFonts w:ascii="仿宋" w:eastAsia="仿宋" w:hAnsi="仿宋" w:cs="仿宋" w:hint="eastAsia"/>
          <w:sz w:val="32"/>
          <w:szCs w:val="32"/>
        </w:rPr>
        <w:t>名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2A1476">
        <w:rPr>
          <w:rFonts w:ascii="仿宋" w:eastAsia="仿宋" w:hAnsi="仿宋" w:cs="仿宋" w:hint="eastAsia"/>
          <w:sz w:val="32"/>
          <w:szCs w:val="32"/>
        </w:rPr>
        <w:t>实有为</w:t>
      </w:r>
      <w:r w:rsidRPr="002A1476">
        <w:rPr>
          <w:rFonts w:ascii="仿宋" w:eastAsia="仿宋" w:hAnsi="仿宋" w:cs="仿宋"/>
          <w:sz w:val="32"/>
          <w:szCs w:val="32"/>
        </w:rPr>
        <w:t>3</w:t>
      </w:r>
      <w:r w:rsidRPr="002A1476">
        <w:rPr>
          <w:rFonts w:ascii="仿宋" w:eastAsia="仿宋" w:hAnsi="仿宋" w:cs="仿宋" w:hint="eastAsia"/>
          <w:sz w:val="32"/>
          <w:szCs w:val="32"/>
        </w:rPr>
        <w:t>名，其中：局长</w:t>
      </w:r>
      <w:r w:rsidRPr="002A1476">
        <w:rPr>
          <w:rFonts w:ascii="仿宋" w:eastAsia="仿宋" w:hAnsi="仿宋" w:cs="仿宋"/>
          <w:sz w:val="32"/>
          <w:szCs w:val="32"/>
        </w:rPr>
        <w:t>1</w:t>
      </w:r>
      <w:r w:rsidRPr="002A1476">
        <w:rPr>
          <w:rFonts w:ascii="仿宋" w:eastAsia="仿宋" w:hAnsi="仿宋" w:cs="仿宋" w:hint="eastAsia"/>
          <w:sz w:val="32"/>
          <w:szCs w:val="32"/>
        </w:rPr>
        <w:t>名，副局长</w:t>
      </w:r>
      <w:r w:rsidRPr="002A1476">
        <w:rPr>
          <w:rFonts w:ascii="仿宋" w:eastAsia="仿宋" w:hAnsi="仿宋" w:cs="仿宋"/>
          <w:sz w:val="32"/>
          <w:szCs w:val="32"/>
        </w:rPr>
        <w:t>2</w:t>
      </w:r>
      <w:r w:rsidRPr="002A1476">
        <w:rPr>
          <w:rFonts w:ascii="仿宋" w:eastAsia="仿宋" w:hAnsi="仿宋" w:cs="仿宋" w:hint="eastAsia"/>
          <w:sz w:val="32"/>
          <w:szCs w:val="32"/>
        </w:rPr>
        <w:t>名。</w:t>
      </w:r>
      <w:r>
        <w:rPr>
          <w:rFonts w:ascii="仿宋" w:eastAsia="仿宋" w:hAnsi="仿宋" w:cs="仿宋" w:hint="eastAsia"/>
          <w:sz w:val="32"/>
          <w:szCs w:val="32"/>
        </w:rPr>
        <w:t>下属事业单位红旗区统计调查中心，事业编制</w:t>
      </w:r>
      <w:r>
        <w:rPr>
          <w:rFonts w:ascii="仿宋" w:eastAsia="仿宋" w:hAnsi="仿宋" w:cs="仿宋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名。</w:t>
      </w:r>
    </w:p>
    <w:p w:rsidR="000172D2" w:rsidRDefault="000172D2" w:rsidP="0034519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三、预算收支情况</w:t>
      </w:r>
    </w:p>
    <w:p w:rsidR="000172D2" w:rsidRDefault="000172D2" w:rsidP="0034519A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年，核定收入预算</w:t>
      </w:r>
      <w:r>
        <w:rPr>
          <w:rFonts w:ascii="仿宋" w:eastAsia="仿宋" w:hAnsi="仿宋" w:cs="仿宋"/>
          <w:sz w:val="32"/>
          <w:szCs w:val="32"/>
        </w:rPr>
        <w:t>161.86</w:t>
      </w:r>
      <w:r>
        <w:rPr>
          <w:rFonts w:ascii="仿宋" w:eastAsia="仿宋" w:hAnsi="仿宋" w:cs="仿宋" w:hint="eastAsia"/>
          <w:sz w:val="32"/>
          <w:szCs w:val="32"/>
        </w:rPr>
        <w:t>万元，其中：当年一般公共预算拨款</w:t>
      </w:r>
      <w:r>
        <w:rPr>
          <w:rFonts w:ascii="仿宋" w:eastAsia="仿宋" w:hAnsi="仿宋" w:cs="仿宋"/>
          <w:sz w:val="32"/>
          <w:szCs w:val="32"/>
        </w:rPr>
        <w:t>161.86</w:t>
      </w:r>
      <w:r>
        <w:rPr>
          <w:rFonts w:ascii="仿宋" w:eastAsia="仿宋" w:hAnsi="仿宋" w:cs="仿宋" w:hint="eastAsia"/>
          <w:sz w:val="32"/>
          <w:szCs w:val="32"/>
        </w:rPr>
        <w:t>万元，当年政府性基金预算拨款</w:t>
      </w:r>
      <w:r>
        <w:rPr>
          <w:rFonts w:ascii="仿宋" w:eastAsia="仿宋" w:hAnsi="仿宋" w:cs="仿宋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万元。比</w:t>
      </w:r>
      <w:r>
        <w:rPr>
          <w:rFonts w:ascii="仿宋" w:eastAsia="仿宋" w:hAnsi="仿宋" w:cs="仿宋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年收入预算的</w:t>
      </w:r>
      <w:r>
        <w:rPr>
          <w:rFonts w:ascii="仿宋" w:eastAsia="仿宋" w:hAnsi="仿宋" w:cs="仿宋"/>
          <w:sz w:val="32"/>
          <w:szCs w:val="32"/>
        </w:rPr>
        <w:t>137.99</w:t>
      </w:r>
      <w:r>
        <w:rPr>
          <w:rFonts w:ascii="仿宋" w:eastAsia="仿宋" w:hAnsi="仿宋" w:cs="仿宋" w:hint="eastAsia"/>
          <w:sz w:val="32"/>
          <w:szCs w:val="32"/>
        </w:rPr>
        <w:t>万元增加了</w:t>
      </w:r>
      <w:r>
        <w:rPr>
          <w:rFonts w:ascii="仿宋" w:eastAsia="仿宋" w:hAnsi="仿宋" w:cs="仿宋"/>
          <w:sz w:val="32"/>
          <w:szCs w:val="32"/>
        </w:rPr>
        <w:t>23.87</w:t>
      </w:r>
      <w:r>
        <w:rPr>
          <w:rFonts w:ascii="仿宋" w:eastAsia="仿宋" w:hAnsi="仿宋" w:cs="仿宋" w:hint="eastAsia"/>
          <w:sz w:val="32"/>
          <w:szCs w:val="32"/>
        </w:rPr>
        <w:t>万元。</w:t>
      </w: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年支出预算</w:t>
      </w:r>
      <w:r>
        <w:rPr>
          <w:rFonts w:ascii="仿宋" w:eastAsia="仿宋" w:hAnsi="仿宋" w:cs="仿宋"/>
          <w:sz w:val="32"/>
          <w:szCs w:val="32"/>
        </w:rPr>
        <w:t>161.86</w:t>
      </w:r>
      <w:r>
        <w:rPr>
          <w:rFonts w:ascii="仿宋" w:eastAsia="仿宋" w:hAnsi="仿宋" w:cs="仿宋" w:hint="eastAsia"/>
          <w:sz w:val="32"/>
          <w:szCs w:val="32"/>
        </w:rPr>
        <w:t>万元，其中：基本支出</w:t>
      </w:r>
      <w:r>
        <w:rPr>
          <w:rFonts w:ascii="仿宋" w:eastAsia="仿宋" w:hAnsi="仿宋" w:cs="仿宋"/>
          <w:sz w:val="32"/>
          <w:szCs w:val="32"/>
        </w:rPr>
        <w:t>123.54</w:t>
      </w:r>
      <w:r>
        <w:rPr>
          <w:rFonts w:ascii="仿宋" w:eastAsia="仿宋" w:hAnsi="仿宋" w:cs="仿宋" w:hint="eastAsia"/>
          <w:sz w:val="32"/>
          <w:szCs w:val="32"/>
        </w:rPr>
        <w:t>万元，项目支出</w:t>
      </w:r>
      <w:r>
        <w:rPr>
          <w:rFonts w:ascii="仿宋" w:eastAsia="仿宋" w:hAnsi="仿宋" w:cs="仿宋"/>
          <w:sz w:val="32"/>
          <w:szCs w:val="32"/>
        </w:rPr>
        <w:t>38.32</w:t>
      </w:r>
      <w:r>
        <w:rPr>
          <w:rFonts w:ascii="仿宋" w:eastAsia="仿宋" w:hAnsi="仿宋" w:cs="仿宋" w:hint="eastAsia"/>
          <w:sz w:val="32"/>
          <w:szCs w:val="32"/>
        </w:rPr>
        <w:t>万元。</w:t>
      </w: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年“三公”经费预算和</w:t>
      </w:r>
      <w:r>
        <w:rPr>
          <w:rFonts w:ascii="仿宋" w:eastAsia="仿宋" w:hAnsi="仿宋" w:cs="仿宋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年相比无增减变化。</w:t>
      </w:r>
    </w:p>
    <w:p w:rsidR="0043063B" w:rsidRDefault="0043063B" w:rsidP="0034519A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四、名词解释</w:t>
      </w:r>
    </w:p>
    <w:p w:rsidR="0043063B" w:rsidRDefault="0043063B" w:rsidP="0043063B">
      <w:pPr>
        <w:autoSpaceDN w:val="0"/>
        <w:spacing w:beforeAutospacing="1" w:afterAutospacing="1"/>
        <w:ind w:firstLine="540"/>
        <w:rPr>
          <w:rFonts w:ascii="宋体" w:hAnsi="宋体"/>
          <w:color w:val="000000"/>
          <w:sz w:val="32"/>
          <w:szCs w:val="32"/>
        </w:rPr>
      </w:pPr>
      <w:r w:rsidRPr="00145F40">
        <w:rPr>
          <w:rFonts w:ascii="宋体" w:hAnsi="宋体" w:hint="eastAsia"/>
          <w:b/>
          <w:color w:val="000000"/>
          <w:sz w:val="32"/>
          <w:szCs w:val="32"/>
        </w:rPr>
        <w:t>政府</w:t>
      </w:r>
      <w:r w:rsidRPr="00145F40">
        <w:rPr>
          <w:rFonts w:ascii="宋体" w:hAnsi="宋体"/>
          <w:b/>
          <w:color w:val="000000"/>
          <w:sz w:val="32"/>
          <w:szCs w:val="32"/>
        </w:rPr>
        <w:t>采购</w:t>
      </w:r>
      <w:r>
        <w:rPr>
          <w:rFonts w:ascii="宋体" w:hAnsi="宋体" w:hint="eastAsia"/>
          <w:color w:val="000000"/>
          <w:sz w:val="32"/>
          <w:szCs w:val="32"/>
        </w:rPr>
        <w:t>是</w:t>
      </w:r>
      <w:r w:rsidRPr="0035467E">
        <w:rPr>
          <w:rFonts w:ascii="宋体" w:hAnsi="宋体" w:hint="eastAsia"/>
          <w:color w:val="000000"/>
          <w:sz w:val="32"/>
          <w:szCs w:val="32"/>
        </w:rPr>
        <w:t>以合同方式有偿取得货物、工程和服务的行为，包括购买、租赁、委托、雇佣等。政府采购适用于使用中央、省、市资金以及区本级公共财政预算资金、政府性基金、财政专户管理的资金、政府融资资金以及法律、法规规定的其他财政性资金所进行的政府采购行为。</w:t>
      </w:r>
    </w:p>
    <w:p w:rsidR="0043063B" w:rsidRPr="00145F40" w:rsidRDefault="0043063B" w:rsidP="0043063B">
      <w:pPr>
        <w:autoSpaceDN w:val="0"/>
        <w:spacing w:beforeAutospacing="1" w:afterAutospacing="1"/>
        <w:ind w:firstLine="540"/>
        <w:rPr>
          <w:rFonts w:ascii="宋体" w:hAnsi="宋体" w:hint="eastAsia"/>
          <w:color w:val="000000"/>
          <w:sz w:val="32"/>
        </w:rPr>
      </w:pPr>
      <w:r w:rsidRPr="00145F40">
        <w:rPr>
          <w:rFonts w:ascii="宋体" w:hAnsi="宋体" w:hint="eastAsia"/>
          <w:b/>
          <w:color w:val="000000"/>
          <w:sz w:val="32"/>
        </w:rPr>
        <w:t>“三公”经费</w:t>
      </w:r>
      <w:r w:rsidRPr="00145F40">
        <w:rPr>
          <w:rFonts w:ascii="宋体" w:hAnsi="宋体" w:hint="eastAsia"/>
          <w:color w:val="000000"/>
          <w:sz w:val="32"/>
        </w:rPr>
        <w:t>包括因公出国（境）费、公务用车购置及运行费和公务接待费。(1)因公出国（境）费，指单位工作人员公务出国（境）的住宿费、旅费、伙食补助费、杂费、培训费等支出。(2)公务用车购置及运行费，指单位公务用</w:t>
      </w:r>
      <w:r w:rsidRPr="00145F40">
        <w:rPr>
          <w:rFonts w:ascii="宋体" w:hAnsi="宋体" w:hint="eastAsia"/>
          <w:color w:val="000000"/>
          <w:sz w:val="32"/>
        </w:rPr>
        <w:lastRenderedPageBreak/>
        <w:t>车购置费及租用费、燃料费、维修费、过路过桥费、保险费用等支出。(3)公务接待费，指单位按规定开支的各类公务接待（含外宾接待）支出。</w:t>
      </w:r>
    </w:p>
    <w:p w:rsidR="0043063B" w:rsidRPr="0043063B" w:rsidRDefault="0043063B" w:rsidP="0034519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0172D2" w:rsidRPr="003E4640" w:rsidRDefault="000172D2" w:rsidP="0034519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0172D2" w:rsidRDefault="000172D2">
      <w:pPr>
        <w:rPr>
          <w:rFonts w:ascii="仿宋" w:eastAsia="仿宋" w:hAnsi="仿宋" w:cs="Times New Roman"/>
          <w:sz w:val="32"/>
          <w:szCs w:val="32"/>
        </w:rPr>
      </w:pPr>
    </w:p>
    <w:p w:rsidR="000172D2" w:rsidRDefault="000172D2" w:rsidP="003E4640">
      <w:pPr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新乡市红旗区统计局</w:t>
      </w:r>
    </w:p>
    <w:p w:rsidR="000172D2" w:rsidRPr="002A1476" w:rsidRDefault="000172D2" w:rsidP="0034519A">
      <w:pPr>
        <w:ind w:firstLineChars="1750" w:firstLine="560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23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0172D2" w:rsidRPr="002A1476" w:rsidSect="00455B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2D2" w:rsidRDefault="000172D2" w:rsidP="002A147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0172D2" w:rsidRDefault="000172D2" w:rsidP="002A147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2D2" w:rsidRDefault="000172D2" w:rsidP="002A147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0172D2" w:rsidRDefault="000172D2" w:rsidP="002A147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1476"/>
    <w:rsid w:val="000172D2"/>
    <w:rsid w:val="0025106A"/>
    <w:rsid w:val="002A1476"/>
    <w:rsid w:val="002C6699"/>
    <w:rsid w:val="0034519A"/>
    <w:rsid w:val="003E4640"/>
    <w:rsid w:val="0043063B"/>
    <w:rsid w:val="00455B2F"/>
    <w:rsid w:val="00567B31"/>
    <w:rsid w:val="00674D8E"/>
    <w:rsid w:val="0070461F"/>
    <w:rsid w:val="00803429"/>
    <w:rsid w:val="0097615D"/>
    <w:rsid w:val="009B1968"/>
    <w:rsid w:val="00A11F22"/>
    <w:rsid w:val="00A57AD1"/>
    <w:rsid w:val="00D46C6C"/>
    <w:rsid w:val="00F653CE"/>
    <w:rsid w:val="00FA7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2F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A14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2A14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2A14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2A14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1473</Words>
  <Characters>83</Characters>
  <Application>Microsoft Office Word</Application>
  <DocSecurity>0</DocSecurity>
  <Lines>1</Lines>
  <Paragraphs>3</Paragraphs>
  <ScaleCrop>false</ScaleCrop>
  <Company>微软中国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微软用户</cp:lastModifiedBy>
  <cp:revision>7</cp:revision>
  <dcterms:created xsi:type="dcterms:W3CDTF">2017-05-23T02:38:00Z</dcterms:created>
  <dcterms:modified xsi:type="dcterms:W3CDTF">2017-11-17T03:11:00Z</dcterms:modified>
</cp:coreProperties>
</file>